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3F37" w14:textId="506C4373" w:rsidR="00A34D15" w:rsidRDefault="00A34D1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BE49AA" wp14:editId="556CF7D3">
                <wp:simplePos x="0" y="0"/>
                <wp:positionH relativeFrom="column">
                  <wp:posOffset>-299720</wp:posOffset>
                </wp:positionH>
                <wp:positionV relativeFrom="paragraph">
                  <wp:posOffset>-547370</wp:posOffset>
                </wp:positionV>
                <wp:extent cx="6324600" cy="9639300"/>
                <wp:effectExtent l="0" t="0" r="19050" b="19050"/>
                <wp:wrapNone/>
                <wp:docPr id="3" name="Vývojový diagram: alternativní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96393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F9A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ivní postup 3" o:spid="_x0000_s1026" type="#_x0000_t176" style="position:absolute;margin-left:-23.6pt;margin-top:-43.1pt;width:498pt;height:75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" fillcolor="#5b9bd5 [3208]" strokecolor="white [3201]" strokeweight="1.5pt"/>
            </w:pict>
          </mc:Fallback>
        </mc:AlternateContent>
      </w:r>
      <w:r w:rsidRPr="00A34D15">
        <w:t xml:space="preserve"> </w:t>
      </w:r>
      <w:r>
        <w:rPr>
          <w:noProof/>
        </w:rPr>
        <w:drawing>
          <wp:inline distT="0" distB="0" distL="0" distR="0" wp14:anchorId="286A9024" wp14:editId="23079388">
            <wp:extent cx="3381375" cy="1790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259" cy="17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D15">
        <w:rPr>
          <w:b/>
          <w:bCs/>
          <w:sz w:val="36"/>
          <w:szCs w:val="36"/>
        </w:rPr>
        <w:t xml:space="preserve"> </w:t>
      </w:r>
      <w:r w:rsidRPr="00A34D15">
        <w:rPr>
          <w:b/>
          <w:bCs/>
          <w:sz w:val="36"/>
          <w:szCs w:val="36"/>
        </w:rPr>
        <w:t>Vážení rodiče, milé děti</w:t>
      </w:r>
      <w:r>
        <w:rPr>
          <w:b/>
          <w:bCs/>
          <w:sz w:val="36"/>
          <w:szCs w:val="36"/>
        </w:rPr>
        <w:t>,</w:t>
      </w:r>
      <w:r w:rsidRPr="00A34D15">
        <w:rPr>
          <w:b/>
          <w:bCs/>
          <w:sz w:val="36"/>
          <w:szCs w:val="36"/>
        </w:rPr>
        <w:br/>
      </w:r>
      <w:r w:rsidRPr="00A34D15">
        <w:rPr>
          <w:sz w:val="36"/>
          <w:szCs w:val="36"/>
        </w:rPr>
        <w:br/>
        <w:t xml:space="preserve">od pondělí </w:t>
      </w:r>
      <w:r w:rsidRPr="00A34D15">
        <w:rPr>
          <w:b/>
          <w:bCs/>
          <w:color w:val="FF0000"/>
          <w:sz w:val="36"/>
          <w:szCs w:val="36"/>
        </w:rPr>
        <w:t>17.</w:t>
      </w:r>
      <w:r>
        <w:rPr>
          <w:b/>
          <w:bCs/>
          <w:color w:val="FF0000"/>
          <w:sz w:val="36"/>
          <w:szCs w:val="36"/>
        </w:rPr>
        <w:t xml:space="preserve"> </w:t>
      </w:r>
      <w:r w:rsidRPr="00A34D15">
        <w:rPr>
          <w:b/>
          <w:bCs/>
          <w:color w:val="FF0000"/>
          <w:sz w:val="36"/>
          <w:szCs w:val="36"/>
        </w:rPr>
        <w:t>5. 2021</w:t>
      </w:r>
      <w:r w:rsidRPr="00A34D15">
        <w:rPr>
          <w:color w:val="FF0000"/>
          <w:sz w:val="36"/>
          <w:szCs w:val="36"/>
        </w:rPr>
        <w:t> </w:t>
      </w:r>
      <w:r w:rsidRPr="00A34D15">
        <w:rPr>
          <w:sz w:val="36"/>
          <w:szCs w:val="36"/>
        </w:rPr>
        <w:t xml:space="preserve">probíhá výuka standardní prezenční formou podle rozvrhů, které platily před uzavřením škol, s výjimkou HV na 2. stupni, která bude nahrazována profilovými předměty. </w:t>
      </w:r>
    </w:p>
    <w:p w14:paraId="50D2A2E4" w14:textId="77777777" w:rsidR="00A34D15" w:rsidRDefault="00A34D15">
      <w:pPr>
        <w:rPr>
          <w:sz w:val="36"/>
          <w:szCs w:val="36"/>
        </w:rPr>
      </w:pPr>
      <w:r w:rsidRPr="00A34D15">
        <w:rPr>
          <w:sz w:val="36"/>
          <w:szCs w:val="36"/>
        </w:rPr>
        <w:t>Školní družina bude v běžném režimu.</w:t>
      </w:r>
    </w:p>
    <w:p w14:paraId="0A633F82" w14:textId="77777777" w:rsidR="00A34D15" w:rsidRDefault="00A34D15">
      <w:pPr>
        <w:rPr>
          <w:sz w:val="36"/>
          <w:szCs w:val="36"/>
        </w:rPr>
      </w:pPr>
      <w:r w:rsidRPr="00A34D15">
        <w:rPr>
          <w:sz w:val="36"/>
          <w:szCs w:val="36"/>
        </w:rPr>
        <w:t xml:space="preserve">Žáci budou automaticky přihlášeni ke stravování. </w:t>
      </w:r>
    </w:p>
    <w:p w14:paraId="297E0AB0" w14:textId="77777777" w:rsidR="00A34D15" w:rsidRDefault="00A34D15">
      <w:pPr>
        <w:rPr>
          <w:sz w:val="36"/>
          <w:szCs w:val="36"/>
        </w:rPr>
      </w:pPr>
      <w:r w:rsidRPr="00A34D15">
        <w:rPr>
          <w:sz w:val="36"/>
          <w:szCs w:val="36"/>
        </w:rPr>
        <w:t>Prosíme žáky, aby se v pondělí 17. 5. 2021 dostavili do školy nejpozději do 7:40 hodin, z důvodu testování, dojíždějící ihned po příjezdu autobusu. Testování žáků bude probíhat v kmenových třídách. </w:t>
      </w:r>
    </w:p>
    <w:p w14:paraId="6F00FF6D" w14:textId="77777777" w:rsidR="00A34D15" w:rsidRDefault="00A34D15">
      <w:pPr>
        <w:rPr>
          <w:sz w:val="36"/>
          <w:szCs w:val="36"/>
        </w:rPr>
      </w:pPr>
      <w:r w:rsidRPr="00A34D15">
        <w:rPr>
          <w:sz w:val="36"/>
          <w:szCs w:val="36"/>
        </w:rPr>
        <w:t>I nadále je povinnost nošení ochrany dýchacích cest v prostorách školy. </w:t>
      </w:r>
      <w:r w:rsidRPr="00A34D15">
        <w:rPr>
          <w:sz w:val="36"/>
          <w:szCs w:val="36"/>
        </w:rPr>
        <w:br/>
        <w:t>Rozvrhy najdete na webových stránkách školy.</w:t>
      </w:r>
      <w:r w:rsidRPr="00A34D15">
        <w:rPr>
          <w:sz w:val="36"/>
          <w:szCs w:val="36"/>
        </w:rPr>
        <w:br/>
      </w:r>
      <w:r w:rsidRPr="00A34D15">
        <w:rPr>
          <w:sz w:val="36"/>
          <w:szCs w:val="36"/>
        </w:rPr>
        <w:br/>
      </w:r>
      <w:hyperlink r:id="rId6" w:history="1">
        <w:r w:rsidRPr="00A34D15">
          <w:rPr>
            <w:rStyle w:val="Hypertextovodkaz"/>
            <w:sz w:val="36"/>
            <w:szCs w:val="36"/>
          </w:rPr>
          <w:t>WEB Bakaláři - Rozvrh (bakalari.cz)</w:t>
        </w:r>
      </w:hyperlink>
      <w:r w:rsidRPr="00A34D15">
        <w:rPr>
          <w:sz w:val="36"/>
          <w:szCs w:val="36"/>
        </w:rPr>
        <w:t> </w:t>
      </w:r>
      <w:r w:rsidRPr="00A34D15">
        <w:rPr>
          <w:sz w:val="36"/>
          <w:szCs w:val="36"/>
        </w:rPr>
        <w:br/>
      </w:r>
      <w:r w:rsidRPr="00A34D15">
        <w:rPr>
          <w:sz w:val="36"/>
          <w:szCs w:val="36"/>
        </w:rPr>
        <w:br/>
        <w:t>Pro zobrazení rozvrhu vyberte konkrétní ročník.</w:t>
      </w:r>
    </w:p>
    <w:p w14:paraId="458FD1A7" w14:textId="1B408837" w:rsidR="002830BF" w:rsidRPr="00A34D15" w:rsidRDefault="00A34D15">
      <w:pPr>
        <w:rPr>
          <w:sz w:val="36"/>
          <w:szCs w:val="36"/>
        </w:rPr>
      </w:pPr>
      <w:r w:rsidRPr="00A34D15">
        <w:rPr>
          <w:sz w:val="36"/>
          <w:szCs w:val="36"/>
        </w:rPr>
        <w:t>Mgr. Marcela Škramlíková</w:t>
      </w:r>
      <w:r>
        <w:rPr>
          <w:sz w:val="36"/>
          <w:szCs w:val="36"/>
        </w:rPr>
        <w:t>, ř. š.</w:t>
      </w:r>
    </w:p>
    <w:sectPr w:rsidR="002830BF" w:rsidRPr="00A34D15" w:rsidSect="00A3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15"/>
    <w:rsid w:val="002830BF"/>
    <w:rsid w:val="00A3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CBCE"/>
  <w15:chartTrackingRefBased/>
  <w15:docId w15:val="{8FFE07A9-819E-426B-8513-24D3FF0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4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kolamilicin.bakalari.cz/Timetable/Publ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65A5-C5EA-49A2-8985-C42FAF35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Škramlíková</dc:creator>
  <cp:keywords/>
  <dc:description/>
  <cp:lastModifiedBy>Marcela Škramlíková</cp:lastModifiedBy>
  <cp:revision>2</cp:revision>
  <cp:lastPrinted>2021-05-14T05:38:00Z</cp:lastPrinted>
  <dcterms:created xsi:type="dcterms:W3CDTF">2021-05-14T05:31:00Z</dcterms:created>
  <dcterms:modified xsi:type="dcterms:W3CDTF">2021-05-14T05:39:00Z</dcterms:modified>
</cp:coreProperties>
</file>